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DA" w:rsidRPr="00F90FCA" w:rsidRDefault="00F102DA" w:rsidP="00F102DA">
      <w:pPr>
        <w:widowControl/>
        <w:shd w:val="clear" w:color="auto" w:fill="FFFFFF"/>
        <w:spacing w:after="75" w:line="450" w:lineRule="atLeast"/>
        <w:ind w:left="75" w:right="75" w:firstLine="480"/>
        <w:jc w:val="center"/>
        <w:rPr>
          <w:rFonts w:ascii="微软雅黑" w:eastAsia="微软雅黑" w:hAnsi="微软雅黑" w:cs="宋体"/>
          <w:b/>
          <w:color w:val="505050"/>
          <w:kern w:val="0"/>
          <w:sz w:val="32"/>
          <w:szCs w:val="32"/>
        </w:rPr>
      </w:pPr>
      <w:r w:rsidRPr="00F90FCA">
        <w:rPr>
          <w:rFonts w:ascii="微软雅黑" w:eastAsia="微软雅黑" w:hAnsi="微软雅黑" w:cs="宋体" w:hint="eastAsia"/>
          <w:b/>
          <w:color w:val="505050"/>
          <w:kern w:val="0"/>
          <w:sz w:val="32"/>
          <w:szCs w:val="32"/>
        </w:rPr>
        <w:t>中共中央国务院印发</w:t>
      </w:r>
    </w:p>
    <w:p w:rsidR="00F102DA" w:rsidRPr="00F90FCA" w:rsidRDefault="00F102DA" w:rsidP="00F102DA">
      <w:pPr>
        <w:widowControl/>
        <w:shd w:val="clear" w:color="auto" w:fill="FFFFFF"/>
        <w:spacing w:before="75" w:after="75" w:line="450" w:lineRule="atLeast"/>
        <w:ind w:left="75" w:right="75" w:firstLine="480"/>
        <w:jc w:val="center"/>
        <w:rPr>
          <w:rFonts w:ascii="微软雅黑" w:eastAsia="微软雅黑" w:hAnsi="微软雅黑" w:cs="宋体"/>
          <w:b/>
          <w:color w:val="505050"/>
          <w:kern w:val="0"/>
          <w:sz w:val="32"/>
          <w:szCs w:val="32"/>
        </w:rPr>
      </w:pPr>
      <w:r w:rsidRPr="00F90FCA">
        <w:rPr>
          <w:rFonts w:ascii="微软雅黑" w:eastAsia="微软雅黑" w:hAnsi="微软雅黑" w:cs="宋体" w:hint="eastAsia"/>
          <w:b/>
          <w:color w:val="505050"/>
          <w:kern w:val="0"/>
          <w:sz w:val="32"/>
          <w:szCs w:val="32"/>
        </w:rPr>
        <w:t>《关于加强和改进新形势下高校思想政治工作的意见》</w:t>
      </w:r>
    </w:p>
    <w:p w:rsidR="00F102DA" w:rsidRPr="00F102DA" w:rsidRDefault="00F102DA" w:rsidP="00F102DA">
      <w:pPr>
        <w:widowControl/>
        <w:shd w:val="clear" w:color="auto" w:fill="FFFFFF"/>
        <w:spacing w:before="75" w:after="75" w:line="450" w:lineRule="atLeast"/>
        <w:ind w:left="75" w:right="75" w:firstLine="480"/>
        <w:jc w:val="center"/>
        <w:rPr>
          <w:rFonts w:ascii="微软雅黑" w:eastAsia="微软雅黑" w:hAnsi="微软雅黑" w:cs="宋体"/>
          <w:color w:val="505050"/>
          <w:kern w:val="0"/>
          <w:sz w:val="24"/>
          <w:szCs w:val="24"/>
        </w:rPr>
      </w:pPr>
      <w:r w:rsidRPr="00F102DA">
        <w:rPr>
          <w:rFonts w:ascii="微软雅黑" w:eastAsia="微软雅黑" w:hAnsi="微软雅黑" w:cs="宋体" w:hint="eastAsia"/>
          <w:color w:val="505050"/>
          <w:kern w:val="0"/>
          <w:sz w:val="24"/>
          <w:szCs w:val="24"/>
        </w:rPr>
        <w:t>（2017年2月28日 来源：光明日报）</w:t>
      </w:r>
    </w:p>
    <w:p w:rsidR="00F102DA" w:rsidRPr="00F102DA" w:rsidRDefault="00F102DA" w:rsidP="00F102DA">
      <w:pPr>
        <w:widowControl/>
        <w:shd w:val="clear" w:color="auto" w:fill="FFFFFF"/>
        <w:spacing w:before="75" w:after="75" w:line="450" w:lineRule="atLeast"/>
        <w:ind w:left="75" w:right="75" w:firstLine="480"/>
        <w:jc w:val="center"/>
        <w:rPr>
          <w:rFonts w:ascii="微软雅黑" w:eastAsia="微软雅黑" w:hAnsi="微软雅黑" w:cs="宋体"/>
          <w:color w:val="505050"/>
          <w:kern w:val="0"/>
          <w:sz w:val="24"/>
          <w:szCs w:val="24"/>
        </w:rPr>
      </w:pPr>
      <w:r w:rsidRPr="00F102DA">
        <w:rPr>
          <w:rFonts w:ascii="微软雅黑" w:eastAsia="微软雅黑" w:hAnsi="微软雅黑" w:cs="宋体" w:hint="eastAsia"/>
          <w:color w:val="505050"/>
          <w:kern w:val="0"/>
          <w:sz w:val="24"/>
          <w:szCs w:val="24"/>
        </w:rPr>
        <w:t> </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近日，中共中央、国务院印发了《关于加强和改进新形势下高校思想政治工作的意见》（以下简称《意见》）。</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rsidR="00F102DA" w:rsidRPr="00F102DA" w:rsidRDefault="00F102D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F102DA">
        <w:rPr>
          <w:rFonts w:ascii="微软雅黑" w:eastAsia="微软雅黑" w:hAnsi="微软雅黑" w:cs="宋体" w:hint="eastAsia"/>
          <w:color w:val="505050"/>
          <w:kern w:val="0"/>
          <w:sz w:val="24"/>
          <w:szCs w:val="24"/>
        </w:rPr>
        <w:t>《意见》指出，我们党历来高度重视高校思想政治工作，探索形成了一系列基本方针原则和工作遵循。党的十八大以来，以习近平同志为核心的党中央把高校思想政治工作摆在突出位置，</w:t>
      </w:r>
      <w:proofErr w:type="gramStart"/>
      <w:r w:rsidRPr="00F102DA">
        <w:rPr>
          <w:rFonts w:ascii="微软雅黑" w:eastAsia="微软雅黑" w:hAnsi="微软雅黑" w:cs="宋体" w:hint="eastAsia"/>
          <w:color w:val="505050"/>
          <w:kern w:val="0"/>
          <w:sz w:val="24"/>
          <w:szCs w:val="24"/>
        </w:rPr>
        <w:t>作出</w:t>
      </w:r>
      <w:proofErr w:type="gramEnd"/>
      <w:r w:rsidRPr="00F102DA">
        <w:rPr>
          <w:rFonts w:ascii="微软雅黑" w:eastAsia="微软雅黑" w:hAnsi="微软雅黑" w:cs="宋体" w:hint="eastAsia"/>
          <w:color w:val="505050"/>
          <w:kern w:val="0"/>
          <w:sz w:val="24"/>
          <w:szCs w:val="24"/>
        </w:rPr>
        <w:t>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w:t>
      </w:r>
      <w:r w:rsidRPr="00F102DA">
        <w:rPr>
          <w:rFonts w:ascii="微软雅黑" w:eastAsia="微软雅黑" w:hAnsi="微软雅黑" w:cs="宋体" w:hint="eastAsia"/>
          <w:color w:val="505050"/>
          <w:kern w:val="0"/>
          <w:sz w:val="24"/>
          <w:szCs w:val="24"/>
        </w:rPr>
        <w:lastRenderedPageBreak/>
        <w:t>意识形态领域主流积极健康向上，广大师生对以习近平同志为核心的党中央拥护信任，对党中央治国</w:t>
      </w:r>
      <w:proofErr w:type="gramStart"/>
      <w:r w:rsidRPr="00F102DA">
        <w:rPr>
          <w:rFonts w:ascii="微软雅黑" w:eastAsia="微软雅黑" w:hAnsi="微软雅黑" w:cs="宋体" w:hint="eastAsia"/>
          <w:color w:val="505050"/>
          <w:kern w:val="0"/>
          <w:sz w:val="24"/>
          <w:szCs w:val="24"/>
        </w:rPr>
        <w:t>理政新理念</w:t>
      </w:r>
      <w:proofErr w:type="gramEnd"/>
      <w:r w:rsidRPr="00F102DA">
        <w:rPr>
          <w:rFonts w:ascii="微软雅黑" w:eastAsia="微软雅黑" w:hAnsi="微软雅黑" w:cs="宋体" w:hint="eastAsia"/>
          <w:color w:val="505050"/>
          <w:kern w:val="0"/>
          <w:sz w:val="24"/>
          <w:szCs w:val="24"/>
        </w:rPr>
        <w:t>新思想新战略高度认同，对中国特色社会主义和中华民族伟大复兴中国梦充满信心。总体上看，高校思想政治工作持续加强和改进，呈现出良好发展态势，为保证高等教育改革发展、服务党和国家工作大局</w:t>
      </w:r>
      <w:proofErr w:type="gramStart"/>
      <w:r w:rsidRPr="00F102DA">
        <w:rPr>
          <w:rFonts w:ascii="微软雅黑" w:eastAsia="微软雅黑" w:hAnsi="微软雅黑" w:cs="宋体" w:hint="eastAsia"/>
          <w:color w:val="505050"/>
          <w:kern w:val="0"/>
          <w:sz w:val="24"/>
          <w:szCs w:val="24"/>
        </w:rPr>
        <w:t>作出</w:t>
      </w:r>
      <w:proofErr w:type="gramEnd"/>
      <w:r w:rsidRPr="00F102DA">
        <w:rPr>
          <w:rFonts w:ascii="微软雅黑" w:eastAsia="微软雅黑" w:hAnsi="微软雅黑" w:cs="宋体" w:hint="eastAsia"/>
          <w:color w:val="505050"/>
          <w:kern w:val="0"/>
          <w:sz w:val="24"/>
          <w:szCs w:val="24"/>
        </w:rPr>
        <w:t>了重要贡献。</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w:t>
      </w:r>
      <w:proofErr w:type="gramStart"/>
      <w:r w:rsidR="00F102DA" w:rsidRPr="00F102DA">
        <w:rPr>
          <w:rFonts w:ascii="微软雅黑" w:eastAsia="微软雅黑" w:hAnsi="微软雅黑" w:cs="宋体" w:hint="eastAsia"/>
          <w:color w:val="505050"/>
          <w:kern w:val="0"/>
          <w:sz w:val="24"/>
          <w:szCs w:val="24"/>
        </w:rPr>
        <w:t>理政新理念</w:t>
      </w:r>
      <w:proofErr w:type="gramEnd"/>
      <w:r w:rsidR="00F102DA" w:rsidRPr="00F102DA">
        <w:rPr>
          <w:rFonts w:ascii="微软雅黑" w:eastAsia="微软雅黑" w:hAnsi="微软雅黑" w:cs="宋体" w:hint="eastAsia"/>
          <w:color w:val="505050"/>
          <w:kern w:val="0"/>
          <w:sz w:val="24"/>
          <w:szCs w:val="24"/>
        </w:rPr>
        <w:t>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w:t>
      </w:r>
      <w:r w:rsidR="00F102DA" w:rsidRPr="00F102DA">
        <w:rPr>
          <w:rFonts w:ascii="微软雅黑" w:eastAsia="微软雅黑" w:hAnsi="微软雅黑" w:cs="宋体" w:hint="eastAsia"/>
          <w:color w:val="505050"/>
          <w:kern w:val="0"/>
          <w:sz w:val="24"/>
          <w:szCs w:val="24"/>
        </w:rPr>
        <w:lastRenderedPageBreak/>
        <w:t>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xml:space="preserve">  </w:t>
      </w:r>
      <w:r w:rsidR="00F102DA" w:rsidRPr="00F102DA">
        <w:rPr>
          <w:rFonts w:ascii="微软雅黑" w:eastAsia="微软雅黑" w:hAnsi="微软雅黑" w:cs="宋体" w:hint="eastAsia"/>
          <w:color w:val="505050"/>
          <w:kern w:val="0"/>
          <w:sz w:val="24"/>
          <w:szCs w:val="24"/>
        </w:rPr>
        <w:t>《意见》指出，要强化思想理论教育和价值引领。把理想信念教育放在首位，切实抓好马克思列宁主义、毛泽东思想学习教育，广泛开展中国特色社会主义理论体系学习教育，深入学</w:t>
      </w:r>
      <w:proofErr w:type="gramStart"/>
      <w:r w:rsidR="00F102DA" w:rsidRPr="00F102DA">
        <w:rPr>
          <w:rFonts w:ascii="微软雅黑" w:eastAsia="微软雅黑" w:hAnsi="微软雅黑" w:cs="宋体" w:hint="eastAsia"/>
          <w:color w:val="505050"/>
          <w:kern w:val="0"/>
          <w:sz w:val="24"/>
          <w:szCs w:val="24"/>
        </w:rPr>
        <w:t>习习近</w:t>
      </w:r>
      <w:proofErr w:type="gramEnd"/>
      <w:r w:rsidR="00F102DA" w:rsidRPr="00F102DA">
        <w:rPr>
          <w:rFonts w:ascii="微软雅黑" w:eastAsia="微软雅黑" w:hAnsi="微软雅黑" w:cs="宋体" w:hint="eastAsia"/>
          <w:color w:val="505050"/>
          <w:kern w:val="0"/>
          <w:sz w:val="24"/>
          <w:szCs w:val="24"/>
        </w:rPr>
        <w:t>平总书记系列重要讲话精神，引导师生深刻领会党中央治国</w:t>
      </w:r>
      <w:proofErr w:type="gramStart"/>
      <w:r w:rsidR="00F102DA" w:rsidRPr="00F102DA">
        <w:rPr>
          <w:rFonts w:ascii="微软雅黑" w:eastAsia="微软雅黑" w:hAnsi="微软雅黑" w:cs="宋体" w:hint="eastAsia"/>
          <w:color w:val="505050"/>
          <w:kern w:val="0"/>
          <w:sz w:val="24"/>
          <w:szCs w:val="24"/>
        </w:rPr>
        <w:t>理政新理念</w:t>
      </w:r>
      <w:proofErr w:type="gramEnd"/>
      <w:r w:rsidR="00F102DA" w:rsidRPr="00F102DA">
        <w:rPr>
          <w:rFonts w:ascii="微软雅黑" w:eastAsia="微软雅黑" w:hAnsi="微软雅黑" w:cs="宋体" w:hint="eastAsia"/>
          <w:color w:val="505050"/>
          <w:kern w:val="0"/>
          <w:sz w:val="24"/>
          <w:szCs w:val="24"/>
        </w:rPr>
        <w:t>新思想新战略，坚定中国特色社会主义道路自信、理论自信、制度自信、文化自信。要培育和</w:t>
      </w:r>
      <w:proofErr w:type="gramStart"/>
      <w:r w:rsidR="00F102DA" w:rsidRPr="00F102DA">
        <w:rPr>
          <w:rFonts w:ascii="微软雅黑" w:eastAsia="微软雅黑" w:hAnsi="微软雅黑" w:cs="宋体" w:hint="eastAsia"/>
          <w:color w:val="505050"/>
          <w:kern w:val="0"/>
          <w:sz w:val="24"/>
          <w:szCs w:val="24"/>
        </w:rPr>
        <w:t>践行</w:t>
      </w:r>
      <w:proofErr w:type="gramEnd"/>
      <w:r w:rsidR="00F102DA" w:rsidRPr="00F102DA">
        <w:rPr>
          <w:rFonts w:ascii="微软雅黑" w:eastAsia="微软雅黑" w:hAnsi="微软雅黑" w:cs="宋体" w:hint="eastAsia"/>
          <w:color w:val="505050"/>
          <w:kern w:val="0"/>
          <w:sz w:val="24"/>
          <w:szCs w:val="24"/>
        </w:rPr>
        <w:t>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w:t>
      </w:r>
      <w:r w:rsidR="00F102DA" w:rsidRPr="00F102DA">
        <w:rPr>
          <w:rFonts w:ascii="微软雅黑" w:eastAsia="微软雅黑" w:hAnsi="微软雅黑" w:cs="宋体" w:hint="eastAsia"/>
          <w:color w:val="505050"/>
          <w:kern w:val="0"/>
          <w:sz w:val="24"/>
          <w:szCs w:val="24"/>
        </w:rPr>
        <w:lastRenderedPageBreak/>
        <w:t>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F102DA" w:rsidRPr="00F102DA" w:rsidRDefault="00F102D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F102DA">
        <w:rPr>
          <w:rFonts w:ascii="微软雅黑" w:eastAsia="微软雅黑" w:hAnsi="微软雅黑" w:cs="宋体" w:hint="eastAsia"/>
          <w:color w:val="505050"/>
          <w:kern w:val="0"/>
          <w:sz w:val="24"/>
          <w:szCs w:val="24"/>
        </w:rPr>
        <w:t> 《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xml:space="preserve">  </w:t>
      </w:r>
      <w:r w:rsidR="00F102DA" w:rsidRPr="00F102DA">
        <w:rPr>
          <w:rFonts w:ascii="微软雅黑" w:eastAsia="微软雅黑" w:hAnsi="微软雅黑" w:cs="宋体" w:hint="eastAsia"/>
          <w:color w:val="505050"/>
          <w:kern w:val="0"/>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w:t>
      </w:r>
      <w:r w:rsidR="00F102DA" w:rsidRPr="00F102DA">
        <w:rPr>
          <w:rFonts w:ascii="微软雅黑" w:eastAsia="微软雅黑" w:hAnsi="微软雅黑" w:cs="宋体" w:hint="eastAsia"/>
          <w:color w:val="505050"/>
          <w:kern w:val="0"/>
          <w:sz w:val="24"/>
          <w:szCs w:val="24"/>
        </w:rPr>
        <w:lastRenderedPageBreak/>
        <w:t>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《意见》指出，要推进高校思想政治工作改革创新。强调要贴近师生思想实际，以改革创新精神做好高校思想政治工作，建立</w:t>
      </w:r>
      <w:proofErr w:type="gramStart"/>
      <w:r w:rsidR="00F102DA" w:rsidRPr="00F102DA">
        <w:rPr>
          <w:rFonts w:ascii="微软雅黑" w:eastAsia="微软雅黑" w:hAnsi="微软雅黑" w:cs="宋体" w:hint="eastAsia"/>
          <w:color w:val="505050"/>
          <w:kern w:val="0"/>
          <w:sz w:val="24"/>
          <w:szCs w:val="24"/>
        </w:rPr>
        <w:t>健全校</w:t>
      </w:r>
      <w:proofErr w:type="gramEnd"/>
      <w:r w:rsidR="00F102DA" w:rsidRPr="00F102DA">
        <w:rPr>
          <w:rFonts w:ascii="微软雅黑" w:eastAsia="微软雅黑" w:hAnsi="微软雅黑" w:cs="宋体" w:hint="eastAsia"/>
          <w:color w:val="505050"/>
          <w:kern w:val="0"/>
          <w:sz w:val="24"/>
          <w:szCs w:val="24"/>
        </w:rPr>
        <w:t>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F102DA" w:rsidRPr="00F102DA" w:rsidRDefault="00F90FCA" w:rsidP="00F102DA">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 </w:t>
      </w:r>
      <w:r w:rsidR="00F102DA" w:rsidRPr="00F102DA">
        <w:rPr>
          <w:rFonts w:ascii="微软雅黑" w:eastAsia="微软雅黑" w:hAnsi="微软雅黑" w:cs="宋体" w:hint="eastAsia"/>
          <w:color w:val="505050"/>
          <w:kern w:val="0"/>
          <w:sz w:val="24"/>
          <w:szCs w:val="24"/>
        </w:rPr>
        <w:t>《意见》最后强调，要加强和改善党对高校的领导。要完善高校党的领导体制，坚持和完善普通高校党委领导下的校长负责制，高校党委对本校工作实</w:t>
      </w:r>
      <w:r w:rsidR="00F102DA" w:rsidRPr="00F102DA">
        <w:rPr>
          <w:rFonts w:ascii="微软雅黑" w:eastAsia="微软雅黑" w:hAnsi="微软雅黑" w:cs="宋体" w:hint="eastAsia"/>
          <w:color w:val="505050"/>
          <w:kern w:val="0"/>
          <w:sz w:val="24"/>
          <w:szCs w:val="24"/>
        </w:rPr>
        <w:lastRenderedPageBreak/>
        <w:t>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F102DA" w:rsidRPr="00F102DA" w:rsidRDefault="00F102DA" w:rsidP="00F102DA">
      <w:pPr>
        <w:widowControl/>
        <w:shd w:val="clear" w:color="auto" w:fill="FFFFFF"/>
        <w:spacing w:before="75" w:line="450" w:lineRule="atLeast"/>
        <w:ind w:left="75" w:right="75" w:firstLine="480"/>
        <w:jc w:val="left"/>
        <w:rPr>
          <w:rFonts w:ascii="微软雅黑" w:eastAsia="微软雅黑" w:hAnsi="微软雅黑" w:cs="宋体"/>
          <w:color w:val="505050"/>
          <w:kern w:val="0"/>
          <w:sz w:val="24"/>
          <w:szCs w:val="24"/>
        </w:rPr>
      </w:pPr>
    </w:p>
    <w:p w:rsidR="00127728" w:rsidRPr="00F102DA" w:rsidRDefault="00127728"/>
    <w:sectPr w:rsidR="00127728" w:rsidRPr="00F102DA" w:rsidSect="00127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38" w:rsidRDefault="006D1D38" w:rsidP="00F90FCA">
      <w:r>
        <w:separator/>
      </w:r>
    </w:p>
  </w:endnote>
  <w:endnote w:type="continuationSeparator" w:id="0">
    <w:p w:rsidR="006D1D38" w:rsidRDefault="006D1D38" w:rsidP="00F90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38" w:rsidRDefault="006D1D38" w:rsidP="00F90FCA">
      <w:r>
        <w:separator/>
      </w:r>
    </w:p>
  </w:footnote>
  <w:footnote w:type="continuationSeparator" w:id="0">
    <w:p w:rsidR="006D1D38" w:rsidRDefault="006D1D38" w:rsidP="00F90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2DA"/>
    <w:rsid w:val="00127728"/>
    <w:rsid w:val="006D1D38"/>
    <w:rsid w:val="008307B3"/>
    <w:rsid w:val="00F102DA"/>
    <w:rsid w:val="00F90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FCA"/>
    <w:rPr>
      <w:sz w:val="18"/>
      <w:szCs w:val="18"/>
    </w:rPr>
  </w:style>
  <w:style w:type="paragraph" w:styleId="a4">
    <w:name w:val="footer"/>
    <w:basedOn w:val="a"/>
    <w:link w:val="Char0"/>
    <w:uiPriority w:val="99"/>
    <w:semiHidden/>
    <w:unhideWhenUsed/>
    <w:rsid w:val="00F90F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FCA"/>
    <w:rPr>
      <w:sz w:val="18"/>
      <w:szCs w:val="18"/>
    </w:rPr>
  </w:style>
</w:styles>
</file>

<file path=word/webSettings.xml><?xml version="1.0" encoding="utf-8"?>
<w:webSettings xmlns:r="http://schemas.openxmlformats.org/officeDocument/2006/relationships" xmlns:w="http://schemas.openxmlformats.org/wordprocessingml/2006/main">
  <w:divs>
    <w:div w:id="1189681750">
      <w:bodyDiv w:val="1"/>
      <w:marLeft w:val="0"/>
      <w:marRight w:val="0"/>
      <w:marTop w:val="0"/>
      <w:marBottom w:val="0"/>
      <w:divBdr>
        <w:top w:val="none" w:sz="0" w:space="0" w:color="auto"/>
        <w:left w:val="none" w:sz="0" w:space="0" w:color="auto"/>
        <w:bottom w:val="none" w:sz="0" w:space="0" w:color="auto"/>
        <w:right w:val="none" w:sz="0" w:space="0" w:color="auto"/>
      </w:divBdr>
      <w:divsChild>
        <w:div w:id="2133090923">
          <w:marLeft w:val="0"/>
          <w:marRight w:val="0"/>
          <w:marTop w:val="100"/>
          <w:marBottom w:val="100"/>
          <w:divBdr>
            <w:top w:val="none" w:sz="0" w:space="0" w:color="auto"/>
            <w:left w:val="none" w:sz="0" w:space="0" w:color="auto"/>
            <w:bottom w:val="none" w:sz="0" w:space="0" w:color="auto"/>
            <w:right w:val="none" w:sz="0" w:space="0" w:color="auto"/>
          </w:divBdr>
          <w:divsChild>
            <w:div w:id="25183146">
              <w:marLeft w:val="0"/>
              <w:marRight w:val="0"/>
              <w:marTop w:val="0"/>
              <w:marBottom w:val="150"/>
              <w:divBdr>
                <w:top w:val="none" w:sz="0" w:space="0" w:color="auto"/>
                <w:left w:val="none" w:sz="0" w:space="0" w:color="auto"/>
                <w:bottom w:val="none" w:sz="0" w:space="0" w:color="auto"/>
                <w:right w:val="none" w:sz="0" w:space="0" w:color="auto"/>
              </w:divBdr>
              <w:divsChild>
                <w:div w:id="1619991130">
                  <w:marLeft w:val="0"/>
                  <w:marRight w:val="0"/>
                  <w:marTop w:val="0"/>
                  <w:marBottom w:val="0"/>
                  <w:divBdr>
                    <w:top w:val="none" w:sz="0" w:space="0" w:color="auto"/>
                    <w:left w:val="none" w:sz="0" w:space="0" w:color="auto"/>
                    <w:bottom w:val="none" w:sz="0" w:space="0" w:color="auto"/>
                    <w:right w:val="none" w:sz="0" w:space="0" w:color="auto"/>
                  </w:divBdr>
                  <w:divsChild>
                    <w:div w:id="1380788676">
                      <w:marLeft w:val="0"/>
                      <w:marRight w:val="0"/>
                      <w:marTop w:val="0"/>
                      <w:marBottom w:val="0"/>
                      <w:divBdr>
                        <w:top w:val="none" w:sz="0" w:space="0" w:color="auto"/>
                        <w:left w:val="none" w:sz="0" w:space="0" w:color="auto"/>
                        <w:bottom w:val="none" w:sz="0" w:space="0" w:color="auto"/>
                        <w:right w:val="none" w:sz="0" w:space="0" w:color="auto"/>
                      </w:divBdr>
                      <w:divsChild>
                        <w:div w:id="14488863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卜晓军</dc:creator>
  <cp:lastModifiedBy>卜晓军</cp:lastModifiedBy>
  <cp:revision>2</cp:revision>
  <dcterms:created xsi:type="dcterms:W3CDTF">2017-07-05T01:26:00Z</dcterms:created>
  <dcterms:modified xsi:type="dcterms:W3CDTF">2017-07-05T02:07:00Z</dcterms:modified>
</cp:coreProperties>
</file>